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urText"/>
        <w:spacing w:line="340" w:lineRule="atLeast"/>
        <w:jc w:val="both"/>
        <w:rPr>
          <w:rFonts w:ascii="Arial" w:hAnsi="Arial"/>
          <w:sz w:val="24"/>
        </w:rPr>
      </w:pPr>
    </w:p>
    <w:p>
      <w:pPr>
        <w:pStyle w:val="berschrift1"/>
        <w:jc w:val="center"/>
        <w:rPr>
          <w:bCs/>
          <w:caps/>
          <w:sz w:val="56"/>
          <w:u w:val="double"/>
        </w:rPr>
      </w:pPr>
      <w:bookmarkStart w:id="0" w:name="_Toc21426630"/>
      <w:r>
        <w:rPr>
          <w:bCs/>
          <w:caps/>
          <w:sz w:val="56"/>
          <w:u w:val="double"/>
        </w:rPr>
        <w:t>Wahlkalender</w:t>
      </w:r>
      <w:bookmarkEnd w:id="0"/>
    </w:p>
    <w:p>
      <w:pPr>
        <w:pStyle w:val="NurText"/>
        <w:rPr>
          <w:rFonts w:ascii="Arial" w:hAnsi="Arial" w:cs="Arial"/>
          <w:sz w:val="22"/>
        </w:rPr>
      </w:pPr>
    </w:p>
    <w:p>
      <w:pPr>
        <w:pStyle w:val="NurText"/>
        <w:rPr>
          <w:rFonts w:ascii="Arial" w:hAnsi="Arial" w:cs="Arial"/>
          <w:sz w:val="22"/>
        </w:rPr>
      </w:pPr>
    </w:p>
    <w:p>
      <w:pPr>
        <w:pStyle w:val="Nur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für die allgemeine Gemeinderatswahl 2025</w:t>
      </w:r>
    </w:p>
    <w:p>
      <w:pPr>
        <w:pStyle w:val="NurText"/>
        <w:rPr>
          <w:rFonts w:ascii="Arial" w:hAnsi="Arial" w:cs="Arial"/>
          <w:b/>
        </w:rPr>
      </w:pPr>
    </w:p>
    <w:p>
      <w:pPr>
        <w:spacing w:before="120" w:after="1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Stichtag: 30. September 2024</w:t>
      </w: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Wahltag: 26. Jänner 2025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W.n.St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= Woche(n) nach dem Stichtag</w:t>
      </w:r>
    </w:p>
    <w:p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T.n.St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= Tage nach dem Stichtag</w:t>
      </w:r>
    </w:p>
    <w:p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= Tag(e) vor dem Wahltag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So 29.09.2024</w:t>
      </w:r>
      <w:r>
        <w:rPr>
          <w:rFonts w:ascii="Arial" w:hAnsi="Arial" w:cs="Arial"/>
          <w:b/>
        </w:rPr>
        <w:tab/>
        <w:t>spätestens, Kundmachung</w:t>
      </w:r>
      <w:r>
        <w:rPr>
          <w:rFonts w:ascii="Arial" w:hAnsi="Arial" w:cs="Arial"/>
        </w:rPr>
        <w:t xml:space="preserve"> der Wahlausschreibung an der Amtstafel.</w:t>
      </w:r>
    </w:p>
    <w:p>
      <w:pPr>
        <w:spacing w:line="360" w:lineRule="auto"/>
        <w:ind w:left="1418" w:hanging="1418"/>
        <w:rPr>
          <w:rFonts w:ascii="Arial" w:hAnsi="Arial" w:cs="Arial"/>
        </w:rPr>
      </w:pP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Mo 30.09.2024</w:t>
      </w:r>
      <w:r>
        <w:rPr>
          <w:rFonts w:ascii="Arial" w:hAnsi="Arial" w:cs="Arial"/>
          <w:b/>
        </w:rPr>
        <w:tab/>
        <w:t>Stichtag</w:t>
      </w:r>
      <w:r>
        <w:rPr>
          <w:rFonts w:ascii="Arial" w:hAnsi="Arial" w:cs="Arial"/>
        </w:rPr>
        <w:t xml:space="preserve"> (Tag der Verlautbarung der Wahlausschreibung).</w:t>
      </w:r>
    </w:p>
    <w:p>
      <w:pPr>
        <w:pStyle w:val="ZKopfzeile"/>
        <w:tabs>
          <w:tab w:val="left" w:pos="708"/>
          <w:tab w:val="left" w:pos="1418"/>
        </w:tabs>
        <w:spacing w:line="360" w:lineRule="auto"/>
        <w:rPr>
          <w:rFonts w:cs="Arial"/>
        </w:rPr>
      </w:pPr>
    </w:p>
    <w:p>
      <w:pPr>
        <w:pStyle w:val="ZKopfzeile"/>
        <w:tabs>
          <w:tab w:val="left" w:pos="708"/>
          <w:tab w:val="left" w:pos="1701"/>
        </w:tabs>
        <w:spacing w:line="360" w:lineRule="auto"/>
        <w:ind w:left="1701" w:hanging="1701"/>
        <w:rPr>
          <w:rFonts w:cs="Arial"/>
          <w:b w:val="0"/>
        </w:rPr>
      </w:pPr>
      <w:r>
        <w:rPr>
          <w:rFonts w:cs="Arial"/>
        </w:rPr>
        <w:t>Mo 7.10.2024</w:t>
      </w:r>
      <w:r>
        <w:rPr>
          <w:rFonts w:cs="Arial"/>
          <w:b w:val="0"/>
        </w:rPr>
        <w:tab/>
        <w:t>spätestens, Überreichung der Parteivorschläge für die Bestellung der Beisitzer und</w:t>
      </w:r>
    </w:p>
    <w:p>
      <w:pPr>
        <w:pStyle w:val="ZKopfzeile"/>
        <w:tabs>
          <w:tab w:val="left" w:pos="708"/>
          <w:tab w:val="left" w:pos="1701"/>
        </w:tabs>
        <w:spacing w:line="360" w:lineRule="auto"/>
        <w:ind w:left="1701" w:hanging="1701"/>
        <w:rPr>
          <w:rFonts w:cs="Arial"/>
          <w:b w:val="0"/>
        </w:rPr>
      </w:pPr>
      <w:r>
        <w:rPr>
          <w:rFonts w:cs="Arial"/>
          <w:b w:val="0"/>
        </w:rPr>
        <w:t xml:space="preserve">1 </w:t>
      </w:r>
      <w:proofErr w:type="spellStart"/>
      <w:r>
        <w:rPr>
          <w:rFonts w:cs="Arial"/>
          <w:b w:val="0"/>
        </w:rPr>
        <w:t>W.n.St</w:t>
      </w:r>
      <w:proofErr w:type="spellEnd"/>
      <w:r>
        <w:rPr>
          <w:rFonts w:cs="Arial"/>
          <w:b w:val="0"/>
        </w:rPr>
        <w:t>.</w:t>
      </w:r>
      <w:r>
        <w:rPr>
          <w:rFonts w:cs="Arial"/>
          <w:b w:val="0"/>
        </w:rPr>
        <w:tab/>
        <w:t xml:space="preserve">der Ersatzmitglieder sowie der Vertrauenspersonen </w:t>
      </w:r>
      <w:bookmarkStart w:id="1" w:name="_GoBack"/>
      <w:bookmarkEnd w:id="1"/>
      <w:r>
        <w:rPr>
          <w:rFonts w:cs="Arial"/>
          <w:b w:val="0"/>
        </w:rPr>
        <w:t xml:space="preserve">für die </w:t>
      </w:r>
      <w:r>
        <w:rPr>
          <w:rFonts w:cs="Arial"/>
        </w:rPr>
        <w:t>Gemeindewahlbehörde</w:t>
      </w:r>
      <w:r>
        <w:rPr>
          <w:rFonts w:cs="Arial"/>
          <w:b w:val="0"/>
        </w:rPr>
        <w:t xml:space="preserve"> an den Vorsitzenden der Bezirkswahlbehörde (§ 14 Abs.1 </w:t>
      </w:r>
      <w:proofErr w:type="spellStart"/>
      <w:r>
        <w:rPr>
          <w:rFonts w:cs="Arial"/>
          <w:b w:val="0"/>
        </w:rPr>
        <w:t>lit.a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i.V.m</w:t>
      </w:r>
      <w:proofErr w:type="spellEnd"/>
      <w:r>
        <w:rPr>
          <w:rFonts w:cs="Arial"/>
          <w:b w:val="0"/>
        </w:rPr>
        <w:t>. §§ 9 und 15 Abs.2 NÖ GRWO 1994).</w:t>
      </w:r>
    </w:p>
    <w:p>
      <w:pPr>
        <w:pStyle w:val="ZAdresse"/>
        <w:tabs>
          <w:tab w:val="left" w:pos="1418"/>
        </w:tabs>
        <w:spacing w:line="360" w:lineRule="auto"/>
        <w:rPr>
          <w:rFonts w:ascii="Arial" w:hAnsi="Arial" w:cs="Arial"/>
          <w:sz w:val="20"/>
        </w:rPr>
      </w:pPr>
    </w:p>
    <w:p>
      <w:pPr>
        <w:pStyle w:val="ZKopfzeile"/>
        <w:tabs>
          <w:tab w:val="clear" w:pos="4962"/>
          <w:tab w:val="left" w:pos="1701"/>
        </w:tabs>
        <w:spacing w:line="360" w:lineRule="auto"/>
        <w:rPr>
          <w:rFonts w:cs="Arial"/>
          <w:b w:val="0"/>
        </w:rPr>
      </w:pPr>
      <w:r>
        <w:rPr>
          <w:rFonts w:cs="Arial"/>
        </w:rPr>
        <w:t>Mo 14.10.2024</w:t>
      </w:r>
      <w:r>
        <w:rPr>
          <w:rFonts w:cs="Arial"/>
        </w:rPr>
        <w:tab/>
        <w:t>spätestens</w:t>
      </w:r>
      <w:r>
        <w:rPr>
          <w:rFonts w:cs="Arial"/>
          <w:b w:val="0"/>
        </w:rPr>
        <w:t xml:space="preserve">, erste Sitzung der Gemeindewahlbehörde und </w:t>
      </w:r>
    </w:p>
    <w:p>
      <w:pPr>
        <w:pStyle w:val="ZKopfzeile"/>
        <w:tabs>
          <w:tab w:val="clear" w:pos="4962"/>
          <w:tab w:val="left" w:pos="1701"/>
        </w:tabs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ab/>
        <w:t xml:space="preserve">Kundmachung der Namen der Vorsitzenden, Beisitzer, Ersatzmitglieder und </w:t>
      </w:r>
    </w:p>
    <w:p>
      <w:pPr>
        <w:pStyle w:val="ZKopfzeile"/>
        <w:tabs>
          <w:tab w:val="clear" w:pos="4962"/>
          <w:tab w:val="left" w:pos="1701"/>
        </w:tabs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ab/>
        <w:t xml:space="preserve">der Vertrauenspersonen der Gemeindewahlbehörde an der Amtstafel </w:t>
      </w:r>
    </w:p>
    <w:p>
      <w:pPr>
        <w:pStyle w:val="ZKopfzeile"/>
        <w:tabs>
          <w:tab w:val="clear" w:pos="4962"/>
          <w:tab w:val="left" w:pos="1701"/>
        </w:tabs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ab/>
        <w:t xml:space="preserve">(§ 13 Abs.7 </w:t>
      </w:r>
      <w:proofErr w:type="spellStart"/>
      <w:r>
        <w:rPr>
          <w:rFonts w:cs="Arial"/>
          <w:b w:val="0"/>
        </w:rPr>
        <w:t>lit.c</w:t>
      </w:r>
      <w:proofErr w:type="spellEnd"/>
      <w:r>
        <w:rPr>
          <w:rFonts w:cs="Arial"/>
          <w:b w:val="0"/>
        </w:rPr>
        <w:t xml:space="preserve"> NÖ GRWO 1994)</w:t>
      </w:r>
    </w:p>
    <w:p>
      <w:pPr>
        <w:pStyle w:val="ZKopfzeile"/>
        <w:tabs>
          <w:tab w:val="left" w:pos="708"/>
          <w:tab w:val="left" w:pos="1418"/>
        </w:tabs>
        <w:rPr>
          <w:rFonts w:cs="Arial"/>
        </w:rPr>
      </w:pPr>
    </w:p>
    <w:p>
      <w:pPr>
        <w:pStyle w:val="ZKopfzeile"/>
        <w:tabs>
          <w:tab w:val="left" w:pos="708"/>
          <w:tab w:val="left" w:pos="1418"/>
        </w:tabs>
        <w:jc w:val="center"/>
        <w:rPr>
          <w:rFonts w:cs="Arial"/>
        </w:rPr>
      </w:pPr>
      <w:r>
        <w:rPr>
          <w:rFonts w:cs="Arial"/>
        </w:rPr>
        <w:t>UND</w:t>
      </w:r>
    </w:p>
    <w:p>
      <w:pPr>
        <w:pStyle w:val="ZFertigung"/>
        <w:tabs>
          <w:tab w:val="left" w:pos="708"/>
          <w:tab w:val="left" w:pos="1418"/>
        </w:tabs>
        <w:spacing w:before="0" w:line="240" w:lineRule="auto"/>
        <w:ind w:left="1416"/>
        <w:rPr>
          <w:rFonts w:cs="Arial"/>
          <w:sz w:val="20"/>
        </w:rPr>
      </w:pPr>
    </w:p>
    <w:p>
      <w:pPr>
        <w:pStyle w:val="ZKopfzeile"/>
        <w:tabs>
          <w:tab w:val="clear" w:pos="4962"/>
          <w:tab w:val="left" w:pos="1701"/>
        </w:tabs>
        <w:spacing w:line="360" w:lineRule="auto"/>
        <w:rPr>
          <w:rFonts w:cs="Arial"/>
          <w:b w:val="0"/>
        </w:rPr>
      </w:pPr>
      <w:r>
        <w:rPr>
          <w:rFonts w:cs="Arial"/>
        </w:rPr>
        <w:t>Mo 14.10.2024</w:t>
      </w:r>
      <w:r>
        <w:rPr>
          <w:rFonts w:cs="Arial"/>
        </w:rPr>
        <w:tab/>
        <w:t>spätestens</w:t>
      </w:r>
      <w:r>
        <w:rPr>
          <w:rFonts w:cs="Arial"/>
          <w:b w:val="0"/>
        </w:rPr>
        <w:t>, (in der ersten Sitzung) Festsetzung der Wahlsprengel</w:t>
      </w:r>
    </w:p>
    <w:p>
      <w:pPr>
        <w:pStyle w:val="ZKopfzeile"/>
        <w:tabs>
          <w:tab w:val="clear" w:pos="4962"/>
        </w:tabs>
        <w:spacing w:line="360" w:lineRule="auto"/>
        <w:ind w:left="1701" w:hanging="1701"/>
        <w:rPr>
          <w:rFonts w:cs="Arial"/>
          <w:b w:val="0"/>
        </w:rPr>
      </w:pPr>
      <w:r>
        <w:rPr>
          <w:rFonts w:cs="Arial"/>
          <w:b w:val="0"/>
        </w:rPr>
        <w:t xml:space="preserve">2 </w:t>
      </w:r>
      <w:proofErr w:type="spellStart"/>
      <w:r>
        <w:rPr>
          <w:rFonts w:cs="Arial"/>
          <w:b w:val="0"/>
        </w:rPr>
        <w:t>W.n.St</w:t>
      </w:r>
      <w:proofErr w:type="spellEnd"/>
      <w:r>
        <w:rPr>
          <w:rFonts w:cs="Arial"/>
          <w:b w:val="0"/>
        </w:rPr>
        <w:t>.</w:t>
      </w:r>
      <w:r>
        <w:rPr>
          <w:rFonts w:cs="Arial"/>
          <w:b w:val="0"/>
        </w:rPr>
        <w:tab/>
        <w:t>durch die Gemeindewahlbehörde und Bekanntgabe an die Bezirkswahlbehörde und die Wahlparteien (§ 10 Abs.1 NÖ GRWO 1994).</w:t>
      </w:r>
    </w:p>
    <w:p>
      <w:pPr>
        <w:pStyle w:val="ZAdresse"/>
        <w:tabs>
          <w:tab w:val="left" w:pos="1418"/>
        </w:tabs>
        <w:spacing w:line="360" w:lineRule="auto"/>
        <w:rPr>
          <w:rFonts w:ascii="Arial" w:hAnsi="Arial" w:cs="Arial"/>
          <w:sz w:val="20"/>
        </w:rPr>
      </w:pPr>
    </w:p>
    <w:p>
      <w:pPr>
        <w:pStyle w:val="ZAdresse"/>
        <w:tabs>
          <w:tab w:val="left" w:pos="170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Sa 19.10.2024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spätestens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Antrag</w:t>
      </w:r>
      <w:r>
        <w:rPr>
          <w:rFonts w:ascii="Arial" w:hAnsi="Arial" w:cs="Arial"/>
          <w:sz w:val="20"/>
        </w:rPr>
        <w:t xml:space="preserve"> der wahlwerbenden Parteien auf Ausfolgung von Abschriften</w:t>
      </w:r>
    </w:p>
    <w:p>
      <w:pPr>
        <w:pStyle w:val="ZAdresse"/>
        <w:tabs>
          <w:tab w:val="left" w:pos="1701"/>
        </w:tabs>
        <w:spacing w:line="360" w:lineRule="auto"/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(Vervielfältigungen) des Wählerverzeichnisses (§ 22 Abs.2 NÖ GRWO 1994).</w:t>
      </w:r>
    </w:p>
    <w:p>
      <w:pPr>
        <w:pStyle w:val="ZAdresse"/>
        <w:tabs>
          <w:tab w:val="left" w:pos="1701"/>
        </w:tabs>
        <w:spacing w:line="360" w:lineRule="auto"/>
        <w:rPr>
          <w:rFonts w:ascii="Arial" w:hAnsi="Arial" w:cs="Arial"/>
          <w:sz w:val="20"/>
        </w:rPr>
      </w:pPr>
    </w:p>
    <w:p>
      <w:pPr>
        <w:pStyle w:val="ZKopfzeile"/>
        <w:tabs>
          <w:tab w:val="clear" w:pos="4962"/>
        </w:tabs>
        <w:spacing w:line="360" w:lineRule="auto"/>
        <w:ind w:left="1701" w:hanging="1701"/>
        <w:rPr>
          <w:rFonts w:cs="Arial"/>
          <w:b w:val="0"/>
        </w:rPr>
      </w:pPr>
      <w:r>
        <w:rPr>
          <w:rFonts w:cs="Arial"/>
        </w:rPr>
        <w:t>So 20.10.2024</w:t>
      </w:r>
      <w:r>
        <w:rPr>
          <w:rFonts w:cs="Arial"/>
          <w:b w:val="0"/>
        </w:rPr>
        <w:tab/>
      </w:r>
      <w:r>
        <w:rPr>
          <w:rFonts w:cs="Arial"/>
        </w:rPr>
        <w:t>spätestens</w:t>
      </w:r>
      <w:r>
        <w:rPr>
          <w:rFonts w:cs="Arial"/>
          <w:b w:val="0"/>
        </w:rPr>
        <w:t>, Kundmachung des Bürgermeisters über die Auflegung des Wählerverzeichnisses an der Amtstafel (§ 21 Abs.2 NÖ GRWO 1994).</w:t>
      </w:r>
    </w:p>
    <w:p>
      <w:pPr>
        <w:pStyle w:val="ZKopfzeile"/>
        <w:tabs>
          <w:tab w:val="left" w:pos="708"/>
          <w:tab w:val="left" w:pos="1418"/>
        </w:tabs>
        <w:rPr>
          <w:rFonts w:cs="Arial"/>
        </w:rPr>
      </w:pPr>
      <w:r>
        <w:rPr>
          <w:rFonts w:cs="Arial"/>
        </w:rPr>
        <w:br w:type="page"/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Mo 21.10.2024</w:t>
      </w:r>
      <w:r>
        <w:rPr>
          <w:rFonts w:ascii="Arial" w:hAnsi="Arial" w:cs="Arial"/>
          <w:b/>
        </w:rPr>
        <w:tab/>
        <w:t>Auflegung</w:t>
      </w:r>
      <w:r>
        <w:rPr>
          <w:rFonts w:ascii="Arial" w:hAnsi="Arial" w:cs="Arial"/>
        </w:rPr>
        <w:t xml:space="preserve"> des </w:t>
      </w:r>
      <w:r>
        <w:rPr>
          <w:rFonts w:ascii="Arial" w:hAnsi="Arial" w:cs="Arial"/>
          <w:b/>
        </w:rPr>
        <w:t>Wählerverzeichnisses</w:t>
      </w:r>
      <w:r>
        <w:rPr>
          <w:rFonts w:ascii="Arial" w:hAnsi="Arial" w:cs="Arial"/>
        </w:rPr>
        <w:t xml:space="preserve"> an fünf Werktagen zur öffentlichen 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W.n.St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Einsichtnahme (§ 21 Abs.1 NÖ GRWO 1994) 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MO 21.10.2024</w:t>
      </w:r>
      <w:r>
        <w:rPr>
          <w:rFonts w:ascii="Arial" w:hAnsi="Arial" w:cs="Arial"/>
          <w:b/>
        </w:rPr>
        <w:tab/>
        <w:t>Beginn der Berichtigungsantragsfrist</w:t>
      </w:r>
      <w:r>
        <w:rPr>
          <w:rFonts w:ascii="Arial" w:hAnsi="Arial" w:cs="Arial"/>
        </w:rPr>
        <w:t xml:space="preserve"> (§ 23 Abs.1 NÖ GRWO 1994)</w:t>
      </w:r>
    </w:p>
    <w:p>
      <w:pPr>
        <w:pStyle w:val="ZKopfzeile"/>
        <w:tabs>
          <w:tab w:val="left" w:pos="708"/>
          <w:tab w:val="left" w:pos="1418"/>
        </w:tabs>
        <w:rPr>
          <w:rFonts w:cs="Arial"/>
          <w:b w:val="0"/>
        </w:rPr>
      </w:pPr>
    </w:p>
    <w:p>
      <w:pPr>
        <w:pStyle w:val="ZKopfzeile"/>
        <w:tabs>
          <w:tab w:val="left" w:pos="708"/>
          <w:tab w:val="left" w:pos="1418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>UND</w:t>
      </w:r>
    </w:p>
    <w:p>
      <w:pPr>
        <w:pStyle w:val="ZFertigung"/>
        <w:tabs>
          <w:tab w:val="left" w:pos="708"/>
        </w:tabs>
        <w:spacing w:before="0"/>
        <w:rPr>
          <w:rFonts w:cs="Arial"/>
          <w:sz w:val="20"/>
        </w:rPr>
      </w:pP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Mo 21.10.2024</w:t>
      </w:r>
      <w:r>
        <w:rPr>
          <w:rFonts w:ascii="Arial" w:hAnsi="Arial" w:cs="Arial"/>
          <w:b/>
        </w:rPr>
        <w:tab/>
        <w:t>spätestens, Ausfolgung</w:t>
      </w:r>
      <w:r>
        <w:rPr>
          <w:rFonts w:ascii="Arial" w:hAnsi="Arial" w:cs="Arial"/>
        </w:rPr>
        <w:t xml:space="preserve"> von Abschriften (Vervielfältigungen) des </w:t>
      </w:r>
      <w:proofErr w:type="gramStart"/>
      <w:r>
        <w:rPr>
          <w:rFonts w:ascii="Arial" w:hAnsi="Arial" w:cs="Arial"/>
        </w:rPr>
        <w:t>Wähler-verzeichnisses</w:t>
      </w:r>
      <w:proofErr w:type="gramEnd"/>
      <w:r>
        <w:rPr>
          <w:rFonts w:ascii="Arial" w:hAnsi="Arial" w:cs="Arial"/>
        </w:rPr>
        <w:t xml:space="preserve"> an die Wahlparteien, die rechtzeitig um deren Übermittlung angesucht haben (§ 22 Abs.1 NÖ GRWO 1994).</w:t>
      </w:r>
    </w:p>
    <w:p>
      <w:pPr>
        <w:spacing w:line="360" w:lineRule="auto"/>
        <w:ind w:left="1701" w:hanging="1701"/>
        <w:rPr>
          <w:rFonts w:ascii="Arial" w:hAnsi="Arial" w:cs="Arial"/>
          <w:b/>
          <w:i/>
        </w:rPr>
      </w:pPr>
    </w:p>
    <w:p>
      <w:pPr>
        <w:spacing w:line="360" w:lineRule="auto"/>
        <w:ind w:left="1701" w:hanging="1701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MELDUNG</w:t>
      </w:r>
      <w:r>
        <w:rPr>
          <w:rFonts w:ascii="Arial" w:hAnsi="Arial" w:cs="Arial"/>
          <w:b/>
          <w:i/>
        </w:rPr>
        <w:t>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  <w:t xml:space="preserve">Sofortige Mitteilung der Anzahl der im Wählerverzeichnis eingetragenen </w:t>
      </w:r>
      <w:proofErr w:type="gramStart"/>
      <w:r>
        <w:rPr>
          <w:rFonts w:ascii="Arial" w:hAnsi="Arial" w:cs="Arial"/>
          <w:i/>
        </w:rPr>
        <w:t>Wahl-berechtigten</w:t>
      </w:r>
      <w:proofErr w:type="gramEnd"/>
      <w:r>
        <w:rPr>
          <w:rFonts w:ascii="Arial" w:hAnsi="Arial" w:cs="Arial"/>
          <w:i/>
        </w:rPr>
        <w:t xml:space="preserve"> an die Bezirkshauptmannschaft und an die Abteilung Gemeinden des Amtes der NÖ Landesregierung.</w:t>
      </w:r>
    </w:p>
    <w:p>
      <w:pPr>
        <w:tabs>
          <w:tab w:val="left" w:pos="1418"/>
        </w:tabs>
        <w:spacing w:line="360" w:lineRule="auto"/>
        <w:rPr>
          <w:rFonts w:ascii="Arial" w:hAnsi="Arial" w:cs="Arial"/>
          <w:b/>
        </w:rPr>
      </w:pP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Fr. 25.10.2024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abends</w:t>
      </w:r>
      <w:r>
        <w:rPr>
          <w:rFonts w:ascii="Arial" w:hAnsi="Arial" w:cs="Arial"/>
        </w:rPr>
        <w:t>, Beendigung der öffentlichen Auflage des Wählerverzeichnisses.</w:t>
      </w:r>
    </w:p>
    <w:p>
      <w:pPr>
        <w:spacing w:line="36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Mo. 28.10.2024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spätestens</w:t>
      </w:r>
      <w:r>
        <w:rPr>
          <w:rFonts w:ascii="Arial" w:hAnsi="Arial" w:cs="Arial"/>
        </w:rPr>
        <w:t>, Überreichung der Parteivorschläge an den Vorsitzenden der</w:t>
      </w:r>
      <w:r>
        <w:rPr>
          <w:rFonts w:ascii="Arial" w:hAnsi="Arial" w:cs="Arial"/>
        </w:rPr>
        <w:br/>
        <w:t xml:space="preserve">4 </w:t>
      </w:r>
      <w:proofErr w:type="spellStart"/>
      <w:r>
        <w:rPr>
          <w:rFonts w:ascii="Arial" w:hAnsi="Arial" w:cs="Arial"/>
        </w:rPr>
        <w:t>W.n.St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Gemeindewahlbehörde für die Bestellung der drei Beisitzer und Ersatzmitglieder,</w:t>
      </w:r>
    </w:p>
    <w:p>
      <w:pPr>
        <w:tabs>
          <w:tab w:val="left" w:pos="1701"/>
        </w:tabs>
        <w:spacing w:line="36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sowie der Vertrauenspersonen und der Vertreter der Vertrauenspersonen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hinsichtlich der Sprengelwahlbehörden (§ 14 Abs.1 </w:t>
      </w:r>
      <w:proofErr w:type="spellStart"/>
      <w:proofErr w:type="gramStart"/>
      <w:r>
        <w:rPr>
          <w:rFonts w:ascii="Arial" w:hAnsi="Arial" w:cs="Arial"/>
        </w:rPr>
        <w:t>lit.b</w:t>
      </w:r>
      <w:proofErr w:type="spellEnd"/>
      <w:proofErr w:type="gramEnd"/>
      <w:r>
        <w:rPr>
          <w:rFonts w:ascii="Arial" w:hAnsi="Arial" w:cs="Arial"/>
        </w:rPr>
        <w:t xml:space="preserve"> und § 15 Abs.2 NÖ GRWO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1994); sowie an den Bürgermeister für die Bestellung der Vorsitzenden und deren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Stellvertreter hinsichtlich der Sprengelwahlbehörden (§14 Abs.2 </w:t>
      </w:r>
      <w:proofErr w:type="spellStart"/>
      <w:proofErr w:type="gramStart"/>
      <w:r>
        <w:rPr>
          <w:rFonts w:ascii="Arial" w:hAnsi="Arial" w:cs="Arial"/>
        </w:rPr>
        <w:t>lit.a</w:t>
      </w:r>
      <w:proofErr w:type="spellEnd"/>
      <w:proofErr w:type="gramEnd"/>
      <w:r>
        <w:rPr>
          <w:rFonts w:ascii="Arial" w:hAnsi="Arial" w:cs="Arial"/>
        </w:rPr>
        <w:t xml:space="preserve"> NÖ GRWO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1994).</w:t>
      </w:r>
    </w:p>
    <w:p>
      <w:pPr>
        <w:tabs>
          <w:tab w:val="left" w:pos="1418"/>
        </w:tabs>
        <w:spacing w:line="360" w:lineRule="auto"/>
        <w:rPr>
          <w:rFonts w:ascii="Arial" w:hAnsi="Arial" w:cs="Arial"/>
          <w:b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Do 31.10.2024</w:t>
      </w:r>
      <w:r>
        <w:rPr>
          <w:rFonts w:ascii="Arial" w:hAnsi="Arial" w:cs="Arial"/>
          <w:b/>
        </w:rPr>
        <w:tab/>
        <w:t>16.00 Uhr</w:t>
      </w:r>
      <w:r>
        <w:rPr>
          <w:rFonts w:ascii="Arial" w:hAnsi="Arial" w:cs="Arial"/>
        </w:rPr>
        <w:t xml:space="preserve">, Ende der Frist zur Einbringung von </w:t>
      </w:r>
      <w:r>
        <w:rPr>
          <w:rFonts w:ascii="Arial" w:hAnsi="Arial" w:cs="Arial"/>
          <w:b/>
        </w:rPr>
        <w:t>Berichtigungsanträgen</w:t>
      </w:r>
      <w:r>
        <w:rPr>
          <w:rFonts w:ascii="Arial" w:hAnsi="Arial" w:cs="Arial"/>
        </w:rPr>
        <w:t xml:space="preserve"> gegen das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W.n.St</w:t>
      </w:r>
      <w:proofErr w:type="spellEnd"/>
      <w:r>
        <w:rPr>
          <w:rFonts w:ascii="Arial" w:hAnsi="Arial" w:cs="Arial"/>
        </w:rPr>
        <w:t>. + 10.T.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Wählerverzeichnis</w:t>
      </w:r>
      <w:r>
        <w:rPr>
          <w:rFonts w:ascii="Arial" w:hAnsi="Arial" w:cs="Arial"/>
        </w:rPr>
        <w:t xml:space="preserve"> (§ 23 Abs.1 NÖ GRWO 1994).</w:t>
      </w:r>
      <w:r>
        <w:rPr>
          <w:rFonts w:ascii="Arial" w:hAnsi="Arial" w:cs="Arial"/>
        </w:rPr>
        <w:br/>
      </w:r>
    </w:p>
    <w:p>
      <w:pPr>
        <w:pBdr>
          <w:bottom w:val="single" w:sz="6" w:space="0" w:color="auto"/>
        </w:pBd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Di 19.11.2024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 xml:space="preserve">, Abschluss des </w:t>
      </w:r>
      <w:r>
        <w:rPr>
          <w:rFonts w:ascii="Arial" w:hAnsi="Arial" w:cs="Arial"/>
          <w:b/>
        </w:rPr>
        <w:t xml:space="preserve">Beschwerdeverfahrens </w:t>
      </w:r>
      <w:r>
        <w:rPr>
          <w:rFonts w:ascii="Arial" w:hAnsi="Arial" w:cs="Arial"/>
        </w:rPr>
        <w:t>(§ 26 Abs.4 NÖ GRWO 1994)</w:t>
      </w:r>
    </w:p>
    <w:p>
      <w:pPr>
        <w:pBdr>
          <w:bottom w:val="single" w:sz="6" w:space="0" w:color="auto"/>
        </w:pBd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50 </w:t>
      </w:r>
      <w:proofErr w:type="spellStart"/>
      <w:r>
        <w:rPr>
          <w:rFonts w:ascii="Arial" w:hAnsi="Arial" w:cs="Arial"/>
        </w:rPr>
        <w:t>T.n.St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 xml:space="preserve">und </w:t>
      </w:r>
      <w:r>
        <w:rPr>
          <w:rFonts w:ascii="Arial" w:hAnsi="Arial" w:cs="Arial"/>
          <w:b/>
        </w:rPr>
        <w:t>Abschluss des Wählerverzeichnisses</w:t>
      </w:r>
      <w:r>
        <w:rPr>
          <w:rFonts w:ascii="Arial" w:hAnsi="Arial" w:cs="Arial"/>
        </w:rPr>
        <w:t xml:space="preserve"> (§ 28 Abs.1 NÖ GRWO 1994).</w:t>
      </w:r>
    </w:p>
    <w:p>
      <w:pPr>
        <w:pBdr>
          <w:bottom w:val="single" w:sz="6" w:space="0" w:color="auto"/>
        </w:pBdr>
        <w:spacing w:line="360" w:lineRule="auto"/>
        <w:ind w:left="1410" w:hanging="1410"/>
        <w:rPr>
          <w:rFonts w:ascii="Arial" w:hAnsi="Arial" w:cs="Arial"/>
        </w:rPr>
      </w:pPr>
    </w:p>
    <w:p>
      <w:pPr>
        <w:pBdr>
          <w:bottom w:val="single" w:sz="6" w:space="0" w:color="auto"/>
        </w:pBdr>
        <w:spacing w:line="360" w:lineRule="auto"/>
        <w:ind w:left="1410" w:hanging="141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UND</w:t>
      </w:r>
    </w:p>
    <w:p>
      <w:pPr>
        <w:pBdr>
          <w:bottom w:val="single" w:sz="6" w:space="0" w:color="auto"/>
        </w:pBdr>
        <w:spacing w:line="360" w:lineRule="auto"/>
        <w:ind w:left="1410" w:hanging="1410"/>
        <w:rPr>
          <w:rFonts w:ascii="Arial" w:hAnsi="Arial" w:cs="Arial"/>
        </w:rPr>
      </w:pPr>
    </w:p>
    <w:p>
      <w:pPr>
        <w:pBdr>
          <w:bottom w:val="single" w:sz="6" w:space="0" w:color="auto"/>
        </w:pBd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MELDUNG</w:t>
      </w:r>
      <w:r>
        <w:rPr>
          <w:rFonts w:ascii="Arial" w:hAnsi="Arial" w:cs="Arial"/>
          <w:b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i/>
        </w:rPr>
        <w:t>spätestens</w:t>
      </w:r>
      <w:r>
        <w:rPr>
          <w:rFonts w:ascii="Arial" w:hAnsi="Arial" w:cs="Arial"/>
          <w:i/>
        </w:rPr>
        <w:t xml:space="preserve">, Bekanntgabe der </w:t>
      </w:r>
      <w:r>
        <w:rPr>
          <w:rFonts w:ascii="Arial" w:hAnsi="Arial" w:cs="Arial"/>
          <w:b/>
          <w:i/>
        </w:rPr>
        <w:t>endgültigen</w:t>
      </w:r>
      <w:r>
        <w:rPr>
          <w:rFonts w:ascii="Arial" w:hAnsi="Arial" w:cs="Arial"/>
          <w:i/>
        </w:rPr>
        <w:t xml:space="preserve"> Zahl der </w:t>
      </w:r>
      <w:r>
        <w:rPr>
          <w:rFonts w:ascii="Arial" w:hAnsi="Arial" w:cs="Arial"/>
          <w:b/>
          <w:i/>
        </w:rPr>
        <w:t>Wahlberechtigten</w:t>
      </w:r>
      <w:r>
        <w:rPr>
          <w:rFonts w:ascii="Arial" w:hAnsi="Arial" w:cs="Arial"/>
          <w:i/>
        </w:rPr>
        <w:t xml:space="preserve"> nach Abschluss des Berichtigungs- und Beschwerdeverfahrens an die Bezirks</w:t>
      </w:r>
      <w:r>
        <w:rPr>
          <w:rFonts w:ascii="Arial" w:hAnsi="Arial" w:cs="Arial"/>
          <w:i/>
        </w:rPr>
        <w:softHyphen/>
        <w:t xml:space="preserve">hauptmannschaft und an die Abteilung Gemeinden des Amtes der NÖ </w:t>
      </w:r>
      <w:proofErr w:type="gramStart"/>
      <w:r>
        <w:rPr>
          <w:rFonts w:ascii="Arial" w:hAnsi="Arial" w:cs="Arial"/>
          <w:i/>
        </w:rPr>
        <w:t>Landes-regierung</w:t>
      </w:r>
      <w:proofErr w:type="gramEnd"/>
      <w:r>
        <w:rPr>
          <w:rFonts w:ascii="Arial" w:hAnsi="Arial" w:cs="Arial"/>
          <w:i/>
        </w:rPr>
        <w:t>.</w:t>
      </w:r>
    </w:p>
    <w:p>
      <w:pPr>
        <w:pBdr>
          <w:bottom w:val="single" w:sz="6" w:space="0" w:color="auto"/>
        </w:pBdr>
        <w:spacing w:line="360" w:lineRule="auto"/>
        <w:ind w:left="1410" w:hanging="1410"/>
        <w:rPr>
          <w:rFonts w:ascii="Arial" w:hAnsi="Arial" w:cs="Arial"/>
        </w:rPr>
      </w:pPr>
    </w:p>
    <w:p>
      <w:pPr>
        <w:tabs>
          <w:tab w:val="left" w:pos="1418"/>
        </w:tabs>
        <w:spacing w:line="360" w:lineRule="auto"/>
        <w:rPr>
          <w:rFonts w:ascii="Arial" w:hAnsi="Arial" w:cs="Arial"/>
          <w:b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Fr 6.12.2024</w:t>
      </w:r>
      <w:r>
        <w:rPr>
          <w:rFonts w:ascii="Arial" w:hAnsi="Arial" w:cs="Arial"/>
          <w:b/>
        </w:rPr>
        <w:tab/>
        <w:t>12.00 Uhr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spätestens</w:t>
      </w:r>
      <w:r>
        <w:rPr>
          <w:rFonts w:ascii="Arial" w:hAnsi="Arial" w:cs="Arial"/>
        </w:rPr>
        <w:t xml:space="preserve">, Einbringung der </w:t>
      </w:r>
      <w:r>
        <w:rPr>
          <w:rFonts w:ascii="Arial" w:hAnsi="Arial" w:cs="Arial"/>
          <w:b/>
        </w:rPr>
        <w:t>Wahlvorschläge</w:t>
      </w:r>
      <w:r>
        <w:rPr>
          <w:rFonts w:ascii="Arial" w:hAnsi="Arial" w:cs="Arial"/>
        </w:rPr>
        <w:t xml:space="preserve"> am Gemeindeamt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51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(§ 29 Abs.1 NÖ GRWO 1994)</w:t>
      </w:r>
    </w:p>
    <w:p>
      <w:pPr>
        <w:tabs>
          <w:tab w:val="left" w:pos="1701"/>
        </w:tabs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Beginn der Prüfung der Wahlvorschläge durch die Gemeindewahlbehörde im </w:t>
      </w:r>
    </w:p>
    <w:p>
      <w:pPr>
        <w:tabs>
          <w:tab w:val="left" w:pos="1701"/>
        </w:tabs>
        <w:spacing w:line="360" w:lineRule="auto"/>
        <w:ind w:left="170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Hinblick auf allfällig erforderliche Verbesserungsaufträge gem. § 32 NÖ GRWO (Sitzung der Gemeindewalbehörde erforderlich) </w:t>
      </w:r>
    </w:p>
    <w:p>
      <w:pPr>
        <w:tabs>
          <w:tab w:val="left" w:pos="1701"/>
        </w:tabs>
        <w:spacing w:line="360" w:lineRule="auto"/>
        <w:ind w:lef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Gestaltung der amtlichen Stimmzettel </w:t>
      </w:r>
      <w:r>
        <w:rPr>
          <w:rFonts w:ascii="Arial" w:hAnsi="Arial" w:cs="Arial"/>
        </w:rPr>
        <w:t>(§ 46 Abs. 2 und 3 NÖ GRWO)</w:t>
      </w:r>
      <w:r>
        <w:rPr>
          <w:rFonts w:ascii="Arial" w:hAnsi="Arial" w:cs="Arial"/>
          <w:b/>
        </w:rPr>
        <w:t xml:space="preserve"> kann im Hinblick auf deren Größe, die Anzahl der Wahlparteien (Spalten) und der vorgeschlagenen Personen bereits vorbereitet werden.</w:t>
      </w:r>
    </w:p>
    <w:p>
      <w:pPr>
        <w:tabs>
          <w:tab w:val="left" w:pos="1701"/>
        </w:tabs>
        <w:spacing w:line="360" w:lineRule="auto"/>
        <w:rPr>
          <w:rFonts w:ascii="Arial" w:hAnsi="Arial" w:cs="Arial"/>
          <w:b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 18.12.2024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 xml:space="preserve">, Einbringung von Ergänzungsvorschlägen zu den </w:t>
      </w: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39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Wahlvorschlägen (§ 33 Abs.1 NÖ GRWO 1994).</w:t>
      </w:r>
    </w:p>
    <w:p>
      <w:pPr>
        <w:spacing w:line="36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Frühestmöglicher 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empfohlener</w:t>
      </w:r>
      <w:r>
        <w:rPr>
          <w:rFonts w:ascii="Arial" w:hAnsi="Arial" w:cs="Arial"/>
          <w:b/>
        </w:rPr>
        <w:t xml:space="preserve"> Zeitpunkt zum Abschluss der Wahlvorschläge durch die Gemeindewahlbehörde, welche die Gestaltung der Stimmzettel zu beschließen hat </w:t>
      </w:r>
      <w:r>
        <w:rPr>
          <w:rFonts w:ascii="Arial" w:hAnsi="Arial" w:cs="Arial"/>
        </w:rPr>
        <w:t>(§ 34 NÖ GRWO 1994)</w:t>
      </w:r>
      <w:r>
        <w:rPr>
          <w:rFonts w:ascii="Arial" w:hAnsi="Arial" w:cs="Arial"/>
          <w:b/>
        </w:rPr>
        <w:t>.</w:t>
      </w:r>
    </w:p>
    <w:p>
      <w:pPr>
        <w:tabs>
          <w:tab w:val="left" w:pos="1418"/>
        </w:tabs>
        <w:spacing w:line="360" w:lineRule="auto"/>
        <w:ind w:left="1416" w:hanging="1416"/>
        <w:rPr>
          <w:rFonts w:ascii="Arial" w:hAnsi="Arial" w:cs="Arial"/>
          <w:b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 23.12.2024</w:t>
      </w:r>
      <w:r>
        <w:rPr>
          <w:rFonts w:ascii="Arial" w:hAnsi="Arial" w:cs="Arial"/>
          <w:b/>
        </w:rPr>
        <w:tab/>
        <w:t>spätestens, Abschluss der Wahlvorschläge durch die Gemeindewahlbehörde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34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und Kundmachung der Wahlvorschläge</w:t>
      </w:r>
      <w:r>
        <w:rPr>
          <w:rFonts w:ascii="Arial" w:hAnsi="Arial" w:cs="Arial"/>
        </w:rPr>
        <w:t xml:space="preserve"> an der Amtstafel </w:t>
      </w:r>
      <w:r>
        <w:rPr>
          <w:rFonts w:ascii="Arial" w:hAnsi="Arial" w:cs="Arial"/>
          <w:b/>
        </w:rPr>
        <w:t xml:space="preserve">spätestens um </w:t>
      </w:r>
      <w:r>
        <w:rPr>
          <w:rFonts w:ascii="Arial" w:hAnsi="Arial" w:cs="Arial"/>
          <w:b/>
        </w:rPr>
        <w:br/>
        <w:t xml:space="preserve">16 Uhr </w:t>
      </w:r>
      <w:r>
        <w:rPr>
          <w:rFonts w:ascii="Arial" w:hAnsi="Arial" w:cs="Arial"/>
        </w:rPr>
        <w:t>(§ 34 NÖ GRWO 1994).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MELDUNG</w:t>
      </w:r>
      <w:r>
        <w:rPr>
          <w:rFonts w:ascii="Arial" w:hAnsi="Arial" w:cs="Arial"/>
          <w:b/>
          <w:i/>
        </w:rPr>
        <w:t>:</w:t>
      </w:r>
      <w:r>
        <w:rPr>
          <w:rFonts w:ascii="Arial" w:hAnsi="Arial" w:cs="Arial"/>
          <w:i/>
        </w:rPr>
        <w:tab/>
        <w:t>Übermittlung je einer Kopie der Kundmachung der Wahlvorschläge an die Bezirkshauptmannschaft und an die Abteilung Gemeinden des Amtes der NÖ Landesregierung.</w:t>
      </w:r>
    </w:p>
    <w:p>
      <w:pPr>
        <w:spacing w:line="360" w:lineRule="auto"/>
        <w:ind w:left="1701" w:hanging="1701"/>
        <w:rPr>
          <w:rFonts w:ascii="Arial" w:hAnsi="Arial" w:cs="Arial"/>
        </w:rPr>
      </w:pPr>
    </w:p>
    <w:p>
      <w:pPr>
        <w:spacing w:line="36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 12.1.2025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 xml:space="preserve">, Festsetzung und </w:t>
      </w:r>
      <w:r>
        <w:rPr>
          <w:rFonts w:ascii="Arial" w:hAnsi="Arial" w:cs="Arial"/>
          <w:b/>
        </w:rPr>
        <w:t>Kundmachung</w:t>
      </w:r>
      <w:r>
        <w:rPr>
          <w:rFonts w:ascii="Arial" w:hAnsi="Arial" w:cs="Arial"/>
        </w:rPr>
        <w:t xml:space="preserve"> der </w:t>
      </w:r>
      <w:r>
        <w:rPr>
          <w:rFonts w:ascii="Arial" w:hAnsi="Arial" w:cs="Arial"/>
          <w:b/>
        </w:rPr>
        <w:t>Wahllokale</w:t>
      </w:r>
      <w:r>
        <w:rPr>
          <w:rFonts w:ascii="Arial" w:hAnsi="Arial" w:cs="Arial"/>
        </w:rPr>
        <w:t xml:space="preserve">, der </w:t>
      </w:r>
      <w:r>
        <w:rPr>
          <w:rFonts w:ascii="Arial" w:hAnsi="Arial" w:cs="Arial"/>
          <w:b/>
        </w:rPr>
        <w:t xml:space="preserve">Wahlzeit </w:t>
      </w: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14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Wahlende</w:t>
      </w:r>
      <w:proofErr w:type="spellEnd"/>
      <w:r>
        <w:rPr>
          <w:rFonts w:ascii="Arial" w:hAnsi="Arial" w:cs="Arial"/>
        </w:rPr>
        <w:t xml:space="preserve"> spätestens um 17.00 Uhr) und der </w:t>
      </w:r>
      <w:r>
        <w:rPr>
          <w:rFonts w:ascii="Arial" w:hAnsi="Arial" w:cs="Arial"/>
          <w:b/>
        </w:rPr>
        <w:t>Verbotszonen</w:t>
      </w:r>
      <w:r>
        <w:rPr>
          <w:rFonts w:ascii="Arial" w:hAnsi="Arial" w:cs="Arial"/>
        </w:rPr>
        <w:t xml:space="preserve"> durch die Gemeinde-wahlbehörde an der Amtstafel (§§ 35 Abs.1 und 37 Abs.1 NÖ GRWO 1994).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>
      <w:pPr>
        <w:spacing w:line="360" w:lineRule="auto"/>
        <w:ind w:left="1701" w:hanging="1701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MELDUNG:</w:t>
      </w:r>
      <w:r>
        <w:rPr>
          <w:rFonts w:ascii="Arial" w:hAnsi="Arial" w:cs="Arial"/>
          <w:i/>
        </w:rPr>
        <w:tab/>
        <w:t>Bekanntgabe der Wahllokale und der Wahlzeit an die Bezirkshauptmannschaft und im Wege der Letzteren an die Abteilung Gemeinden des Amtes der NÖ Landesregierung.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>
      <w:pPr>
        <w:spacing w:line="36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 13.1.2025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Zustellung</w:t>
      </w:r>
      <w:r>
        <w:rPr>
          <w:rFonts w:ascii="Arial" w:hAnsi="Arial" w:cs="Arial"/>
        </w:rPr>
        <w:t xml:space="preserve"> einer Wahlinformation (bei Gemeinden mit einer </w:t>
      </w: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13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Wohnbevölkerung ab 1000 EW verpflichtend) (§ 28 Abs. 3 NÖ GRWO). </w:t>
      </w:r>
      <w:r>
        <w:rPr>
          <w:rFonts w:ascii="Arial" w:hAnsi="Arial" w:cs="Arial"/>
          <w:b/>
        </w:rPr>
        <w:t>Achtung: die Information muss daher jedenfalls schon in der vorangegangenen Woche versandt sein!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 16.1.2025</w:t>
      </w:r>
      <w:r>
        <w:rPr>
          <w:rFonts w:ascii="Arial" w:hAnsi="Arial" w:cs="Arial"/>
          <w:b/>
        </w:rPr>
        <w:tab/>
        <w:t>spätestens, schriftliche</w:t>
      </w:r>
      <w:r>
        <w:rPr>
          <w:rFonts w:ascii="Arial" w:hAnsi="Arial" w:cs="Arial"/>
        </w:rPr>
        <w:t xml:space="preserve"> Bekanntgabe der </w:t>
      </w:r>
      <w:r>
        <w:rPr>
          <w:rFonts w:ascii="Arial" w:hAnsi="Arial" w:cs="Arial"/>
          <w:b/>
        </w:rPr>
        <w:t>Wahlzeugen</w:t>
      </w:r>
      <w:r>
        <w:rPr>
          <w:rFonts w:ascii="Arial" w:hAnsi="Arial" w:cs="Arial"/>
        </w:rPr>
        <w:t xml:space="preserve"> an den Bürgermeister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(§ 15 Abs.5 NÖ GRWO 1994).</w:t>
      </w:r>
    </w:p>
    <w:p>
      <w:pPr>
        <w:rPr>
          <w:rFonts w:ascii="Arial" w:hAnsi="Arial" w:cs="Arial"/>
        </w:rPr>
      </w:pP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/>
        <w:ind w:left="1701" w:hanging="1701"/>
        <w:rPr>
          <w:rFonts w:cs="Arial"/>
          <w:sz w:val="20"/>
        </w:rPr>
      </w:pPr>
      <w:r>
        <w:rPr>
          <w:rFonts w:cs="Arial"/>
          <w:b/>
          <w:sz w:val="20"/>
        </w:rPr>
        <w:t>Mi 22.1.2025</w:t>
      </w:r>
      <w:r>
        <w:rPr>
          <w:rFonts w:cs="Arial"/>
          <w:b/>
          <w:sz w:val="20"/>
        </w:rPr>
        <w:tab/>
        <w:t>spätestens</w:t>
      </w:r>
      <w:r>
        <w:rPr>
          <w:rFonts w:cs="Arial"/>
          <w:sz w:val="20"/>
        </w:rPr>
        <w:t>, Antrag auf Ausstellung einer Wahlkarte (schriftlich)</w:t>
      </w: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/>
        <w:ind w:left="1701" w:hanging="1701"/>
        <w:rPr>
          <w:rFonts w:cs="Arial"/>
          <w:sz w:val="20"/>
        </w:rPr>
      </w:pPr>
      <w:r>
        <w:rPr>
          <w:rFonts w:cs="Arial"/>
          <w:sz w:val="20"/>
        </w:rPr>
        <w:t xml:space="preserve">4 </w:t>
      </w:r>
      <w:proofErr w:type="spellStart"/>
      <w:r>
        <w:rPr>
          <w:rFonts w:cs="Arial"/>
          <w:sz w:val="20"/>
        </w:rPr>
        <w:t>T.v.Wt</w:t>
      </w:r>
      <w:proofErr w:type="spellEnd"/>
      <w:r>
        <w:rPr>
          <w:rFonts w:cs="Arial"/>
          <w:sz w:val="20"/>
        </w:rPr>
        <w:tab/>
        <w:t>(§ 39 Abs.1 NÖ GRWO 1994).</w:t>
      </w:r>
      <w:r>
        <w:rPr>
          <w:rFonts w:cs="Arial"/>
          <w:sz w:val="20"/>
        </w:rPr>
        <w:br w:type="page"/>
      </w:r>
    </w:p>
    <w:p>
      <w:pPr>
        <w:pStyle w:val="ZFertigung"/>
        <w:tabs>
          <w:tab w:val="left" w:pos="708"/>
          <w:tab w:val="left" w:pos="1701"/>
        </w:tabs>
        <w:spacing w:before="0"/>
        <w:ind w:left="1695" w:hanging="1695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>Do 23.1.2025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spätestens</w:t>
      </w:r>
      <w:r>
        <w:rPr>
          <w:rFonts w:cs="Arial"/>
          <w:sz w:val="20"/>
        </w:rPr>
        <w:t>, Austausch von Wahlzeugen bzw. Ausstellung der Eintrittsscheine für</w:t>
      </w:r>
    </w:p>
    <w:p>
      <w:pPr>
        <w:pStyle w:val="ZFertigung"/>
        <w:tabs>
          <w:tab w:val="left" w:pos="708"/>
          <w:tab w:val="left" w:pos="1701"/>
        </w:tabs>
        <w:spacing w:before="0"/>
        <w:ind w:left="1695" w:hanging="1695"/>
        <w:rPr>
          <w:rFonts w:cs="Arial"/>
          <w:sz w:val="20"/>
        </w:rPr>
      </w:pPr>
      <w:r>
        <w:rPr>
          <w:rFonts w:cs="Arial"/>
          <w:sz w:val="20"/>
        </w:rPr>
        <w:t xml:space="preserve">3 </w:t>
      </w:r>
      <w:proofErr w:type="spellStart"/>
      <w:r>
        <w:rPr>
          <w:rFonts w:cs="Arial"/>
          <w:sz w:val="20"/>
        </w:rPr>
        <w:t>T.v.Wt</w:t>
      </w:r>
      <w:proofErr w:type="spellEnd"/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die Wahlzeugen (§ 15 Abs. 5 NÖ GRWO).</w:t>
      </w: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/>
        <w:ind w:left="1416" w:hanging="1416"/>
        <w:rPr>
          <w:sz w:val="20"/>
        </w:rPr>
      </w:pP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/>
        <w:ind w:left="1701" w:hanging="1701"/>
        <w:rPr>
          <w:sz w:val="20"/>
        </w:rPr>
      </w:pPr>
      <w:r>
        <w:rPr>
          <w:b/>
          <w:sz w:val="20"/>
        </w:rPr>
        <w:t>Fr 24.1.2025</w:t>
      </w:r>
      <w:r>
        <w:rPr>
          <w:sz w:val="20"/>
        </w:rPr>
        <w:tab/>
      </w:r>
      <w:r>
        <w:rPr>
          <w:b/>
          <w:sz w:val="20"/>
        </w:rPr>
        <w:t>spätestens</w:t>
      </w:r>
      <w:r>
        <w:rPr>
          <w:sz w:val="20"/>
        </w:rPr>
        <w:t>, 12.00 Uhr, Antrag auf Ausstellung einer Wahlkarte (mündlich)</w:t>
      </w: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/>
        <w:ind w:left="1701" w:hanging="1701"/>
        <w:rPr>
          <w:sz w:val="20"/>
        </w:rPr>
      </w:pPr>
      <w:r>
        <w:rPr>
          <w:sz w:val="20"/>
        </w:rPr>
        <w:t xml:space="preserve">2 </w:t>
      </w:r>
      <w:proofErr w:type="spellStart"/>
      <w:r>
        <w:rPr>
          <w:sz w:val="20"/>
        </w:rPr>
        <w:t>T.v.Wt</w:t>
      </w:r>
      <w:proofErr w:type="spellEnd"/>
      <w:r>
        <w:rPr>
          <w:sz w:val="20"/>
        </w:rPr>
        <w:tab/>
        <w:t xml:space="preserve">bzw. schriftlicher Antrag, wenn eine persönliche Übergabe (Abholung) der Wahlkarte an eine vom Antragsteller bevollmächtigte Person möglich ist </w:t>
      </w: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/>
        <w:ind w:left="1701" w:hanging="1701"/>
        <w:rPr>
          <w:sz w:val="20"/>
        </w:rPr>
      </w:pPr>
      <w:r>
        <w:rPr>
          <w:sz w:val="20"/>
        </w:rPr>
        <w:tab/>
        <w:t>(§ 39 Abs.1 NÖ GRWO 1994)</w:t>
      </w: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 w:line="240" w:lineRule="auto"/>
        <w:ind w:left="1701" w:hanging="1701"/>
        <w:rPr>
          <w:rFonts w:cs="Arial"/>
          <w:sz w:val="20"/>
        </w:rPr>
      </w:pPr>
    </w:p>
    <w:p>
      <w:pPr>
        <w:pStyle w:val="ZFertigung"/>
        <w:tabs>
          <w:tab w:val="clear" w:pos="3034"/>
          <w:tab w:val="clear" w:pos="5897"/>
          <w:tab w:val="clear" w:pos="7343"/>
        </w:tabs>
        <w:spacing w:before="0" w:line="240" w:lineRule="auto"/>
        <w:ind w:left="1701" w:hanging="1701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UND</w:t>
      </w:r>
    </w:p>
    <w:p>
      <w:pPr>
        <w:pStyle w:val="ZKopfzeile"/>
        <w:tabs>
          <w:tab w:val="left" w:pos="708"/>
          <w:tab w:val="left" w:pos="1418"/>
        </w:tabs>
        <w:rPr>
          <w:rFonts w:cs="Arial"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 24.1.2025</w:t>
      </w:r>
      <w:r>
        <w:rPr>
          <w:rFonts w:ascii="Arial" w:hAnsi="Arial" w:cs="Arial"/>
          <w:b/>
        </w:rPr>
        <w:tab/>
        <w:t>spätestens, Einrichtung bzw. Festlegung</w:t>
      </w:r>
      <w:r>
        <w:rPr>
          <w:rFonts w:ascii="Arial" w:hAnsi="Arial" w:cs="Arial"/>
        </w:rPr>
        <w:t xml:space="preserve"> der Anzahl der </w:t>
      </w:r>
      <w:r>
        <w:rPr>
          <w:rFonts w:ascii="Arial" w:hAnsi="Arial" w:cs="Arial"/>
          <w:b/>
        </w:rPr>
        <w:t xml:space="preserve">besonderen 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Wahlbehörden</w:t>
      </w:r>
      <w:r>
        <w:rPr>
          <w:rFonts w:ascii="Arial" w:hAnsi="Arial" w:cs="Arial"/>
        </w:rPr>
        <w:t xml:space="preserve"> – nur bei Bedarf - und eventuelle Bestimmung ihres örtlichen </w:t>
      </w:r>
    </w:p>
    <w:p>
      <w:pPr>
        <w:tabs>
          <w:tab w:val="left" w:pos="1701"/>
        </w:tabs>
        <w:spacing w:line="360" w:lineRule="auto"/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Zuständigkeitsbereiches; Verständigung der Wahlparteien (§§ 11 und 14 Abs.2 </w:t>
      </w:r>
      <w:proofErr w:type="spellStart"/>
      <w:r>
        <w:rPr>
          <w:rFonts w:ascii="Arial" w:hAnsi="Arial" w:cs="Arial"/>
        </w:rPr>
        <w:t>lit.b</w:t>
      </w:r>
      <w:proofErr w:type="spellEnd"/>
      <w:r>
        <w:rPr>
          <w:rFonts w:ascii="Arial" w:hAnsi="Arial" w:cs="Arial"/>
        </w:rPr>
        <w:t xml:space="preserve"> NÖ GRWO 1994) </w:t>
      </w:r>
      <w:r>
        <w:rPr>
          <w:rFonts w:ascii="Arial" w:hAnsi="Arial" w:cs="Arial"/>
        </w:rPr>
        <w:br/>
      </w:r>
    </w:p>
    <w:p>
      <w:pPr>
        <w:spacing w:line="360" w:lineRule="auto"/>
        <w:ind w:left="1701" w:hanging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>
      <w:pPr>
        <w:spacing w:line="360" w:lineRule="auto"/>
        <w:ind w:left="1701" w:hanging="1701"/>
        <w:jc w:val="center"/>
        <w:rPr>
          <w:rFonts w:ascii="Arial" w:hAnsi="Arial" w:cs="Arial"/>
          <w:b/>
        </w:rPr>
      </w:pP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spätestens</w:t>
      </w:r>
      <w:r>
        <w:rPr>
          <w:rFonts w:ascii="Arial" w:hAnsi="Arial" w:cs="Arial"/>
        </w:rPr>
        <w:t xml:space="preserve">, Einbringung der Vorschläge zur Bestellung der Vorsitzenden und deren Stellvertreter der besonderen Wahlbehörden beim Bürgermeister (§ 14 Abs.2 </w:t>
      </w:r>
      <w:proofErr w:type="spellStart"/>
      <w:proofErr w:type="gramStart"/>
      <w:r>
        <w:rPr>
          <w:rFonts w:ascii="Arial" w:hAnsi="Arial" w:cs="Arial"/>
        </w:rPr>
        <w:t>lit.b</w:t>
      </w:r>
      <w:proofErr w:type="spellEnd"/>
      <w:proofErr w:type="gramEnd"/>
      <w:r>
        <w:rPr>
          <w:rFonts w:ascii="Arial" w:hAnsi="Arial" w:cs="Arial"/>
        </w:rPr>
        <w:t xml:space="preserve"> NÖ GRWO 1994)</w:t>
      </w:r>
    </w:p>
    <w:p>
      <w:pPr>
        <w:ind w:left="1701" w:hanging="1701"/>
        <w:rPr>
          <w:rFonts w:ascii="Arial" w:hAnsi="Arial" w:cs="Arial"/>
        </w:rPr>
      </w:pPr>
    </w:p>
    <w:p>
      <w:pPr>
        <w:ind w:left="1701" w:hanging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>
      <w:pPr>
        <w:ind w:left="1701" w:hanging="1701"/>
        <w:rPr>
          <w:rFonts w:ascii="Arial" w:hAnsi="Arial" w:cs="Arial"/>
        </w:rPr>
      </w:pP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spätestens</w:t>
      </w:r>
      <w:r>
        <w:rPr>
          <w:rFonts w:ascii="Arial" w:hAnsi="Arial" w:cs="Arial"/>
        </w:rPr>
        <w:t xml:space="preserve">, Einbringung der Vorschläge zur Bestellung der drei Beisitzer, Ersatzmitglieder, Vertrauenspersonen und der Vertreter der Vertrauenspersonen hinsichtlich der besonderen Wahlbehörden beim Vorsitzenden der Gemeindewahlbehörde (§ 14 Abs.1 </w:t>
      </w:r>
      <w:proofErr w:type="spellStart"/>
      <w:r>
        <w:rPr>
          <w:rFonts w:ascii="Arial" w:hAnsi="Arial" w:cs="Arial"/>
        </w:rPr>
        <w:t>lit.c</w:t>
      </w:r>
      <w:proofErr w:type="spellEnd"/>
      <w:r>
        <w:rPr>
          <w:rFonts w:ascii="Arial" w:hAnsi="Arial" w:cs="Arial"/>
        </w:rPr>
        <w:t xml:space="preserve"> und § 15 Abs.2 NÖ GRWO 1994).</w:t>
      </w:r>
    </w:p>
    <w:p>
      <w:pPr>
        <w:pStyle w:val="ZKopfzeile"/>
        <w:tabs>
          <w:tab w:val="left" w:pos="708"/>
          <w:tab w:val="left" w:pos="1418"/>
        </w:tabs>
        <w:spacing w:line="360" w:lineRule="auto"/>
        <w:rPr>
          <w:rFonts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Sa 25.1.2025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>, im Bedarfsfall Bestellung der Mitglieder der besonderen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T.v.Wt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Wahlbehörden durch den Bürgermeister bzw. Vorsitzenden der Gemeindewahl- </w:t>
      </w:r>
      <w:proofErr w:type="spellStart"/>
      <w:r>
        <w:rPr>
          <w:rFonts w:ascii="Arial" w:hAnsi="Arial" w:cs="Arial"/>
        </w:rPr>
        <w:t>behörde</w:t>
      </w:r>
      <w:proofErr w:type="spellEnd"/>
      <w:r>
        <w:rPr>
          <w:rFonts w:ascii="Arial" w:hAnsi="Arial" w:cs="Arial"/>
        </w:rPr>
        <w:t xml:space="preserve"> (§ 10 Abs.5, §§ 11 und 12 NÖ GRWO 1994)</w:t>
      </w:r>
    </w:p>
    <w:p>
      <w:pPr>
        <w:tabs>
          <w:tab w:val="left" w:pos="1701"/>
        </w:tabs>
        <w:ind w:left="1701" w:hanging="1701"/>
        <w:rPr>
          <w:rFonts w:ascii="Arial" w:hAnsi="Arial" w:cs="Arial"/>
        </w:rPr>
      </w:pPr>
    </w:p>
    <w:p>
      <w:pPr>
        <w:ind w:left="1701" w:hanging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>
      <w:pPr>
        <w:tabs>
          <w:tab w:val="left" w:pos="1701"/>
        </w:tabs>
        <w:spacing w:line="360" w:lineRule="auto"/>
        <w:ind w:left="1701" w:hanging="1701"/>
        <w:jc w:val="center"/>
        <w:rPr>
          <w:rFonts w:ascii="Arial" w:hAnsi="Arial" w:cs="Arial"/>
          <w:b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spätestens</w:t>
      </w:r>
      <w:r>
        <w:rPr>
          <w:rFonts w:ascii="Arial" w:hAnsi="Arial" w:cs="Arial"/>
        </w:rPr>
        <w:t xml:space="preserve">, Kundmachung der Vorsitzenden, der Beisitzer, der Ersatzmitglieder und der Vertrauenspersonen der Sprengelwahlbehörden und der besonderen Wahlbehörde an der Amtstafel der Gemeinde (§ 13 Abs.7 </w:t>
      </w:r>
      <w:proofErr w:type="spellStart"/>
      <w:proofErr w:type="gramStart"/>
      <w:r>
        <w:rPr>
          <w:rFonts w:ascii="Arial" w:hAnsi="Arial" w:cs="Arial"/>
        </w:rPr>
        <w:t>lit.d</w:t>
      </w:r>
      <w:proofErr w:type="spellEnd"/>
      <w:proofErr w:type="gram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lit.e</w:t>
      </w:r>
      <w:proofErr w:type="spellEnd"/>
      <w:r>
        <w:rPr>
          <w:rFonts w:ascii="Arial" w:hAnsi="Arial" w:cs="Arial"/>
        </w:rPr>
        <w:t xml:space="preserve"> NÖ GRWO 1994)</w:t>
      </w:r>
    </w:p>
    <w:p>
      <w:pPr>
        <w:tabs>
          <w:tab w:val="left" w:pos="1701"/>
        </w:tabs>
        <w:ind w:left="1701" w:hanging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>
      <w:pPr>
        <w:ind w:left="1701" w:hanging="1701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</w:p>
    <w:p>
      <w:pPr>
        <w:spacing w:line="360" w:lineRule="auto"/>
        <w:ind w:left="1701"/>
        <w:rPr>
          <w:rFonts w:ascii="Arial" w:hAnsi="Arial" w:cs="Arial"/>
        </w:rPr>
      </w:pPr>
      <w:r>
        <w:rPr>
          <w:rFonts w:ascii="Arial" w:hAnsi="Arial" w:cs="Arial"/>
          <w:b/>
        </w:rPr>
        <w:t>rechtzeitige</w:t>
      </w:r>
      <w:r>
        <w:rPr>
          <w:rFonts w:ascii="Arial" w:hAnsi="Arial" w:cs="Arial"/>
        </w:rPr>
        <w:t xml:space="preserve"> Übermittlung der Wählerverzeichnisse und der sonst für die Wahl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erforderlichen Unterlagen an die Sprengelwahlbehörden und eines Verzeichnisses der bettlägerigen Wahlkartenwähler an die besonderen Wahlbehörden.</w:t>
      </w:r>
    </w:p>
    <w:p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>Sonntag 26.1.2025 WAHLTAG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Genau</w:t>
      </w:r>
      <w:r>
        <w:rPr>
          <w:rFonts w:ascii="Arial" w:hAnsi="Arial" w:cs="Arial"/>
          <w:b/>
        </w:rPr>
        <w:t>(!) um 6.30 Uhr:</w:t>
      </w:r>
      <w:r>
        <w:rPr>
          <w:rFonts w:ascii="Arial" w:hAnsi="Arial" w:cs="Arial"/>
        </w:rPr>
        <w:t xml:space="preserve"> Entleerung des Einlaufkastens (§ 42a Abs.2 NÖ GRWO 1994).</w:t>
      </w:r>
    </w:p>
    <w:p>
      <w:pPr>
        <w:ind w:left="1416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Ab</w:t>
      </w:r>
      <w:r>
        <w:rPr>
          <w:rFonts w:ascii="Arial" w:hAnsi="Arial" w:cs="Arial"/>
          <w:b/>
        </w:rPr>
        <w:t xml:space="preserve"> 6.30 Uhr: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Beginn des Wahlkartenkontrollverfahrens durch die Gemeindewahlbehörde</w:t>
      </w:r>
    </w:p>
    <w:p>
      <w:pPr>
        <w:tabs>
          <w:tab w:val="left" w:pos="1701"/>
        </w:tabs>
        <w:spacing w:line="360" w:lineRule="auto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(§ 42a Abs.4 NÖ GRWO 1994).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Mo. 27.1.2025</w:t>
      </w:r>
      <w:r>
        <w:rPr>
          <w:rFonts w:ascii="Arial" w:hAnsi="Arial" w:cs="Arial"/>
          <w:b/>
        </w:rPr>
        <w:tab/>
        <w:t>spätestens, Kundmachung</w:t>
      </w:r>
      <w:r>
        <w:rPr>
          <w:rFonts w:ascii="Arial" w:hAnsi="Arial" w:cs="Arial"/>
        </w:rPr>
        <w:t xml:space="preserve"> des </w:t>
      </w:r>
      <w:r>
        <w:rPr>
          <w:rFonts w:ascii="Arial" w:hAnsi="Arial" w:cs="Arial"/>
          <w:b/>
        </w:rPr>
        <w:t>Wahlergebnisses</w:t>
      </w:r>
      <w:r>
        <w:rPr>
          <w:rFonts w:ascii="Arial" w:hAnsi="Arial" w:cs="Arial"/>
        </w:rPr>
        <w:t xml:space="preserve"> (§ 55 Abs.2 NÖ GRWO 1994).</w:t>
      </w:r>
    </w:p>
    <w:p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T.n.Wt</w:t>
      </w:r>
      <w:proofErr w:type="spellEnd"/>
      <w:r>
        <w:rPr>
          <w:rFonts w:ascii="Arial" w:hAnsi="Arial" w:cs="Arial"/>
        </w:rPr>
        <w:t>.</w:t>
      </w:r>
    </w:p>
    <w:p>
      <w:pPr>
        <w:pStyle w:val="ZAdresse"/>
        <w:tabs>
          <w:tab w:val="left" w:pos="1418"/>
        </w:tabs>
        <w:spacing w:line="360" w:lineRule="auto"/>
        <w:rPr>
          <w:rFonts w:ascii="Arial" w:hAnsi="Arial" w:cs="Arial"/>
          <w:sz w:val="20"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Wahlkalender geht ab dieser Stelle davon aus, dass die </w:t>
      </w:r>
      <w:r>
        <w:rPr>
          <w:rFonts w:ascii="Arial" w:hAnsi="Arial" w:cs="Arial"/>
          <w:b/>
        </w:rPr>
        <w:t>Kundmachung des Wahlergebnisses</w:t>
      </w:r>
      <w:r>
        <w:rPr>
          <w:rFonts w:ascii="Arial" w:hAnsi="Arial" w:cs="Arial"/>
        </w:rPr>
        <w:t xml:space="preserve"> (Mandatsverteilung </w:t>
      </w:r>
      <w:r>
        <w:rPr>
          <w:rFonts w:ascii="Arial" w:hAnsi="Arial" w:cs="Arial"/>
          <w:b/>
        </w:rPr>
        <w:t>und</w:t>
      </w:r>
      <w:r>
        <w:rPr>
          <w:rFonts w:ascii="Arial" w:hAnsi="Arial" w:cs="Arial"/>
        </w:rPr>
        <w:t xml:space="preserve"> gewählte Wahlwerber) am Tag nach dem Wahltag, also am </w:t>
      </w:r>
      <w:r>
        <w:rPr>
          <w:rFonts w:ascii="Arial" w:hAnsi="Arial" w:cs="Arial"/>
          <w:b/>
        </w:rPr>
        <w:t>27.1.2025</w:t>
      </w:r>
      <w:r>
        <w:rPr>
          <w:rFonts w:ascii="Arial" w:hAnsi="Arial" w:cs="Arial"/>
        </w:rPr>
        <w:t xml:space="preserve"> erfolgt. Findet die Kundmachung früher oder später statt, verschieben sich die im Kalender enthaltenen Termine entsprechend.</w:t>
      </w:r>
    </w:p>
    <w:p>
      <w:pPr>
        <w:tabs>
          <w:tab w:val="left" w:pos="1418"/>
        </w:tabs>
        <w:rPr>
          <w:rFonts w:ascii="Arial" w:hAnsi="Arial" w:cs="Arial"/>
          <w:sz w:val="22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MELDUNG: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>Übermittlung je eines Exemplars einer Kopie der Niederschrift der Gemeindewahlbehörde und der Kundmachung des Wahlergebnisses an die Bezirkshauptmannschaft und an die Abteilung Gemeinden des Amtes der NÖ Landesregierung.</w:t>
      </w:r>
    </w:p>
    <w:p>
      <w:pPr>
        <w:tabs>
          <w:tab w:val="left" w:pos="1418"/>
        </w:tabs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Mo 10.2.2025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>, (unter der Annahme, dass die Kundmachung des Wahlergebnisses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2 </w:t>
      </w:r>
      <w:proofErr w:type="spellStart"/>
      <w:r>
        <w:rPr>
          <w:rFonts w:ascii="Arial" w:hAnsi="Arial" w:cs="Arial"/>
          <w:b/>
          <w:i/>
        </w:rPr>
        <w:t>W.n.Wt</w:t>
      </w:r>
      <w:proofErr w:type="spellEnd"/>
      <w:r>
        <w:rPr>
          <w:rFonts w:ascii="Arial" w:hAnsi="Arial" w:cs="Arial"/>
          <w:b/>
          <w:i/>
        </w:rPr>
        <w:t>. + 1</w:t>
      </w:r>
      <w:r>
        <w:rPr>
          <w:rFonts w:ascii="Arial" w:hAnsi="Arial" w:cs="Arial"/>
        </w:rPr>
        <w:tab/>
        <w:t xml:space="preserve">am </w:t>
      </w:r>
      <w:r>
        <w:rPr>
          <w:rFonts w:ascii="Arial" w:hAnsi="Arial" w:cs="Arial"/>
          <w:b/>
        </w:rPr>
        <w:t>27.1.2025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erfolgt ist, sonst zwei Wochen vom ersten Tag der Kundmachung)</w:t>
      </w:r>
    </w:p>
    <w:p>
      <w:pPr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>Anfechtung</w:t>
      </w:r>
      <w:r>
        <w:rPr>
          <w:rFonts w:ascii="Arial" w:hAnsi="Arial" w:cs="Arial"/>
        </w:rPr>
        <w:t xml:space="preserve"> der Gemeinderatswahl mittels Beschwerde (§ 57 NÖ GRWO 1994). Wenn die Kundmachung des Wahlergebnisses bereits am Wahltag erfolgt ist, muss zur Entgegennahme einer allfälligen Beschwerde am Sonntag, dem </w:t>
      </w:r>
      <w:r>
        <w:rPr>
          <w:rFonts w:ascii="Arial" w:hAnsi="Arial" w:cs="Arial"/>
          <w:b/>
        </w:rPr>
        <w:t>9.2.2025</w:t>
      </w:r>
      <w:r>
        <w:rPr>
          <w:rFonts w:ascii="Arial" w:hAnsi="Arial" w:cs="Arial"/>
        </w:rPr>
        <w:t xml:space="preserve">, ein </w:t>
      </w:r>
      <w:r>
        <w:rPr>
          <w:rFonts w:ascii="Arial" w:hAnsi="Arial" w:cs="Arial"/>
          <w:b/>
        </w:rPr>
        <w:t>Journaldienst</w:t>
      </w:r>
      <w:r>
        <w:rPr>
          <w:rFonts w:ascii="Arial" w:hAnsi="Arial" w:cs="Arial"/>
        </w:rPr>
        <w:t xml:space="preserve"> eingerichtet sein.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Di 11.2.2025</w:t>
      </w:r>
      <w:r>
        <w:rPr>
          <w:rFonts w:ascii="Arial" w:hAnsi="Arial" w:cs="Arial"/>
          <w:b/>
        </w:rPr>
        <w:tab/>
        <w:t>frühestens</w:t>
      </w:r>
      <w:r>
        <w:rPr>
          <w:rFonts w:ascii="Arial" w:hAnsi="Arial" w:cs="Arial"/>
        </w:rPr>
        <w:t>, erste (konstituierende) Sitzung des Gemeinderates mit Angelobung der Wahlwerber, Wahl des Bürgermeisters und des Gemeindevorstandes (§ 96 Abs.1 NÖ GO 1973).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Di 11.3.2025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>, erste (konstituierende) Sitzung des Gemeinderates mit Angelobung der Wahlwerber, Wahl des Bürgermeisters und Gemeindevorstandes (§ 96 Abs.1 NÖ GO 1973);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Wurde die Wahl des Gemeinderates angefochten, muss die erste (konstituierende) Sitzung des Gemeinderates spätestens vier Wochen nach Einlangen der Entscheidung der Landes-Hauptwahlbehörde stattfinden, sofern nicht die Gemeinderatswahl ganz oder teilweise zu wiederholen ist;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Eine Beschwerde (Wahlanfechtung) muss binnen drei Tagen samt den Wahlakten der </w:t>
      </w:r>
      <w:r>
        <w:rPr>
          <w:rFonts w:ascii="Arial" w:hAnsi="Arial" w:cs="Arial"/>
          <w:b/>
        </w:rPr>
        <w:t>Landes-Hauptwahlbehörde</w:t>
      </w:r>
      <w:r>
        <w:rPr>
          <w:rFonts w:ascii="Arial" w:hAnsi="Arial" w:cs="Arial"/>
        </w:rPr>
        <w:t xml:space="preserve"> vorgelegt werden.</w:t>
      </w: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</w:t>
      </w:r>
    </w:p>
    <w:p>
      <w:pPr>
        <w:tabs>
          <w:tab w:val="left" w:pos="1701"/>
        </w:tabs>
        <w:spacing w:line="360" w:lineRule="auto"/>
        <w:ind w:left="1701" w:hanging="1701"/>
        <w:jc w:val="center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Di 11.3.2025</w:t>
      </w:r>
      <w:r>
        <w:rPr>
          <w:rFonts w:ascii="Arial" w:hAnsi="Arial" w:cs="Arial"/>
        </w:rPr>
        <w:tab/>
        <w:t>Beginn der zweiwöchigen Frist zur allfälligen Einbringung der Parteivorschläge zur Neubestellung der Gemeindewahlbehörde (§ 6 Abs.3 NÖ GRWO 1994).</w:t>
      </w:r>
    </w:p>
    <w:p>
      <w:pPr>
        <w:tabs>
          <w:tab w:val="left" w:pos="1418"/>
        </w:tabs>
        <w:spacing w:line="360" w:lineRule="auto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  <w:b/>
        </w:rPr>
        <w:t>Mi 12.3.2025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 xml:space="preserve">, Kundmachung der </w:t>
      </w:r>
      <w:r>
        <w:rPr>
          <w:rFonts w:ascii="Arial" w:hAnsi="Arial" w:cs="Arial"/>
          <w:b/>
        </w:rPr>
        <w:t>Ergebnisse</w:t>
      </w:r>
      <w:r>
        <w:rPr>
          <w:rFonts w:ascii="Arial" w:hAnsi="Arial" w:cs="Arial"/>
        </w:rPr>
        <w:t xml:space="preserve"> der Wahl des Bürgermeisters und des Gemeindevorstandes.</w:t>
      </w:r>
    </w:p>
    <w:p>
      <w:pPr>
        <w:tabs>
          <w:tab w:val="left" w:pos="1418"/>
        </w:tabs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MELDUNG:</w:t>
      </w:r>
      <w:r>
        <w:rPr>
          <w:rFonts w:ascii="Arial" w:hAnsi="Arial" w:cs="Arial"/>
          <w:i/>
        </w:rPr>
        <w:tab/>
        <w:t xml:space="preserve">Übersendung einer Kopie der Kundmachung über die Wahl des Bürgermeisters und des Gemeindevorstandes und der dazugehörigen Niederschrift an die </w:t>
      </w:r>
      <w:proofErr w:type="gramStart"/>
      <w:r>
        <w:rPr>
          <w:rFonts w:ascii="Arial" w:hAnsi="Arial" w:cs="Arial"/>
          <w:i/>
        </w:rPr>
        <w:t>Bezirks-</w:t>
      </w:r>
      <w:proofErr w:type="spellStart"/>
      <w:r>
        <w:rPr>
          <w:rFonts w:ascii="Arial" w:hAnsi="Arial" w:cs="Arial"/>
          <w:i/>
        </w:rPr>
        <w:t>hauptmannschaft</w:t>
      </w:r>
      <w:proofErr w:type="spellEnd"/>
      <w:proofErr w:type="gramEnd"/>
      <w:r>
        <w:rPr>
          <w:rFonts w:ascii="Arial" w:hAnsi="Arial" w:cs="Arial"/>
          <w:i/>
        </w:rPr>
        <w:t xml:space="preserve"> und an die Abteilung Gemeinden des Amtes der NÖ Landes-regierung.</w:t>
      </w:r>
    </w:p>
    <w:p>
      <w:pPr>
        <w:tabs>
          <w:tab w:val="left" w:pos="1418"/>
        </w:tabs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Di 18.3.2025</w:t>
      </w:r>
      <w:r>
        <w:rPr>
          <w:rFonts w:ascii="Arial" w:hAnsi="Arial" w:cs="Arial"/>
          <w:b/>
        </w:rPr>
        <w:tab/>
        <w:t>spätestens</w:t>
      </w:r>
      <w:r>
        <w:rPr>
          <w:rFonts w:ascii="Arial" w:hAnsi="Arial" w:cs="Arial"/>
        </w:rPr>
        <w:t>, unter der Annahme, dass die Wahl des Bürgermeisters und des</w:t>
      </w:r>
    </w:p>
    <w:p>
      <w:pPr>
        <w:tabs>
          <w:tab w:val="left" w:pos="1701"/>
        </w:tabs>
        <w:spacing w:line="360" w:lineRule="auto"/>
        <w:ind w:left="1701" w:hanging="28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Gemeindevorstandes am letztmöglichen Tag (</w:t>
      </w:r>
      <w:r>
        <w:rPr>
          <w:rFonts w:ascii="Arial" w:hAnsi="Arial" w:cs="Arial"/>
          <w:b/>
        </w:rPr>
        <w:t>11.3.2025</w:t>
      </w:r>
      <w:r>
        <w:rPr>
          <w:rFonts w:ascii="Arial" w:hAnsi="Arial" w:cs="Arial"/>
        </w:rPr>
        <w:t>) stattgefunden hat, Anfechtung dieser Wahlen (§§ 108 Abs.1 und 109 NÖ GO 1973).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Hinweis: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Di 25.3.2025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spätestens</w:t>
      </w:r>
      <w:r>
        <w:rPr>
          <w:rFonts w:ascii="Arial" w:hAnsi="Arial" w:cs="Arial"/>
        </w:rPr>
        <w:t xml:space="preserve">, allenfalls Einbringung der Parteivorschläge zur Neubestellung der 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Gemeindewahlbehörde (§ 6 Abs.3 NÖ GRWO 1994).</w:t>
      </w:r>
    </w:p>
    <w:p>
      <w:pPr>
        <w:tabs>
          <w:tab w:val="left" w:pos="1701"/>
        </w:tabs>
        <w:spacing w:line="360" w:lineRule="auto"/>
        <w:rPr>
          <w:rFonts w:ascii="Arial" w:hAnsi="Arial" w:cs="Arial"/>
        </w:rPr>
      </w:pPr>
    </w:p>
    <w:p>
      <w:pPr>
        <w:tabs>
          <w:tab w:val="left" w:pos="1701"/>
        </w:tabs>
        <w:spacing w:line="360" w:lineRule="auto"/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2ECA-60F3-42B6-AF95-9AA4131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="Times New Roman" w:cs="Times New Roman"/>
      <w:b/>
      <w:kern w:val="28"/>
      <w:sz w:val="28"/>
      <w:szCs w:val="20"/>
      <w:lang w:eastAsia="de-AT"/>
    </w:rPr>
  </w:style>
  <w:style w:type="paragraph" w:styleId="NurText">
    <w:name w:val="Plain Text"/>
    <w:basedOn w:val="Standard"/>
    <w:link w:val="NurTextZchn"/>
    <w:rPr>
      <w:rFonts w:ascii="Courier New" w:hAnsi="Courier New"/>
      <w:lang w:eastAsia="de-DE"/>
    </w:rPr>
  </w:style>
  <w:style w:type="character" w:customStyle="1" w:styleId="NurTextZchn">
    <w:name w:val="Nur Text Zchn"/>
    <w:basedOn w:val="Absatz-Standardschriftart"/>
    <w:link w:val="NurText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ZAdresse">
    <w:name w:val="Z_Adresse"/>
    <w:basedOn w:val="Standard"/>
    <w:pPr>
      <w:spacing w:line="240" w:lineRule="exact"/>
    </w:pPr>
    <w:rPr>
      <w:sz w:val="22"/>
    </w:rPr>
  </w:style>
  <w:style w:type="paragraph" w:customStyle="1" w:styleId="ZFertigung">
    <w:name w:val="Z_Fertigung"/>
    <w:basedOn w:val="Standard"/>
    <w:pPr>
      <w:tabs>
        <w:tab w:val="left" w:pos="3034"/>
        <w:tab w:val="left" w:pos="5897"/>
        <w:tab w:val="left" w:pos="7343"/>
      </w:tabs>
      <w:spacing w:before="720" w:line="360" w:lineRule="auto"/>
    </w:pPr>
    <w:rPr>
      <w:rFonts w:ascii="Arial" w:hAnsi="Arial"/>
      <w:sz w:val="24"/>
    </w:rPr>
  </w:style>
  <w:style w:type="paragraph" w:customStyle="1" w:styleId="ZKopfzeile">
    <w:name w:val="Z_Kopfzeile"/>
    <w:pPr>
      <w:tabs>
        <w:tab w:val="left" w:pos="4962"/>
      </w:tabs>
    </w:pPr>
    <w:rPr>
      <w:rFonts w:eastAsia="Times New Roman" w:cs="Times New Roman"/>
      <w:b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Drimmel Nicolaus</dc:creator>
  <cp:keywords/>
  <dc:description/>
  <cp:lastModifiedBy>Drimmel Nicolaus</cp:lastModifiedBy>
  <cp:revision>2</cp:revision>
  <dcterms:created xsi:type="dcterms:W3CDTF">2024-09-26T13:07:00Z</dcterms:created>
  <dcterms:modified xsi:type="dcterms:W3CDTF">2024-09-26T13:07:00Z</dcterms:modified>
</cp:coreProperties>
</file>